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53DC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5F2410A9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05A01943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15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04/09/2025</w:t>
      </w:r>
    </w:p>
    <w:p w14:paraId="69F5C819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50A6018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91/2025-L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27/08/2025,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Thiago Vieira Nunes.</w:t>
      </w:r>
    </w:p>
    <w:p w14:paraId="4A15399B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B4FD4B0" w14:textId="4F615C93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6E03A0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5071B2">
        <w:rPr>
          <w:rFonts w:cs="Arial"/>
          <w:b w:val="0"/>
          <w:szCs w:val="24"/>
          <w:u w:val="none"/>
        </w:rPr>
        <w:t>Wanderlei Divino Antunes</w:t>
      </w:r>
      <w:r w:rsidRPr="009B6A3E">
        <w:rPr>
          <w:rFonts w:cs="Arial"/>
          <w:b w:val="0"/>
          <w:szCs w:val="24"/>
          <w:u w:val="none"/>
        </w:rPr>
        <w:t>.</w:t>
      </w:r>
    </w:p>
    <w:p w14:paraId="309F3490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6B03CDF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participação oficial de servidores e agentes políticos da Prefeitura e da Câmara de São Roque e demais órgãos e autarquias municipais nos Jogos da Associação das Indústrias de São Roque e Região (AISAM),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121C1892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5AE75F8C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794954C6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0D4624BF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6FC6DC1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2D0B720F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4 de setembro de 2025.</w:t>
      </w:r>
    </w:p>
    <w:p w14:paraId="2B238756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BE2323F" w14:textId="77777777" w:rsidR="005071B2" w:rsidRPr="005071B2" w:rsidRDefault="005071B2" w:rsidP="005071B2">
      <w:pPr>
        <w:pStyle w:val="Corpodetexto3"/>
        <w:rPr>
          <w:bCs/>
          <w:smallCaps/>
          <w:szCs w:val="24"/>
          <w:u w:val="none"/>
        </w:rPr>
      </w:pPr>
      <w:r w:rsidRPr="005071B2">
        <w:rPr>
          <w:bCs/>
          <w:smallCaps/>
          <w:szCs w:val="24"/>
          <w:u w:val="none"/>
        </w:rPr>
        <w:t>WANDERLEI DIVINO ANTUNES</w:t>
      </w:r>
    </w:p>
    <w:p w14:paraId="15B49A13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4C8786FF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652B20B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2D84F576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B21B7E" w14:paraId="02575242" w14:textId="77777777" w:rsidTr="005071B2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C982D0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14:paraId="2DAC4253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CPTEL</w:t>
            </w:r>
          </w:p>
          <w:p w14:paraId="44793F0C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74817A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14:paraId="62982885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14:paraId="475DA292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FF3F" w14:textId="77777777" w:rsidR="00363F92" w:rsidRDefault="00363F92">
      <w:r>
        <w:separator/>
      </w:r>
    </w:p>
  </w:endnote>
  <w:endnote w:type="continuationSeparator" w:id="0">
    <w:p w14:paraId="4D743E4A" w14:textId="77777777" w:rsidR="00363F92" w:rsidRDefault="0036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B309E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75B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2825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A66AF" w14:textId="77777777" w:rsidR="00363F92" w:rsidRDefault="00363F92">
      <w:r>
        <w:separator/>
      </w:r>
    </w:p>
  </w:footnote>
  <w:footnote w:type="continuationSeparator" w:id="0">
    <w:p w14:paraId="23B0A2E7" w14:textId="77777777" w:rsidR="00363F92" w:rsidRDefault="0036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B13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6EBA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ABEE57B" wp14:editId="487681D7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38898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D6FA47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F0573B2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F346748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86AF31F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9FDCE6A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8E4B6C3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6E01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2E00A0"/>
    <w:rsid w:val="00363F92"/>
    <w:rsid w:val="0036458B"/>
    <w:rsid w:val="003C2A22"/>
    <w:rsid w:val="00410BDC"/>
    <w:rsid w:val="004110BC"/>
    <w:rsid w:val="00435AC7"/>
    <w:rsid w:val="0046034F"/>
    <w:rsid w:val="0046602B"/>
    <w:rsid w:val="00487D64"/>
    <w:rsid w:val="0049485A"/>
    <w:rsid w:val="005071B2"/>
    <w:rsid w:val="005078EB"/>
    <w:rsid w:val="00520AE8"/>
    <w:rsid w:val="005323C0"/>
    <w:rsid w:val="0054230A"/>
    <w:rsid w:val="00610D83"/>
    <w:rsid w:val="0061214B"/>
    <w:rsid w:val="0063642E"/>
    <w:rsid w:val="0069404C"/>
    <w:rsid w:val="0069624C"/>
    <w:rsid w:val="00697D82"/>
    <w:rsid w:val="006C19B0"/>
    <w:rsid w:val="006E03A0"/>
    <w:rsid w:val="00701DFA"/>
    <w:rsid w:val="00707C63"/>
    <w:rsid w:val="00791421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21B7E"/>
    <w:rsid w:val="00B505F8"/>
    <w:rsid w:val="00BB7F2F"/>
    <w:rsid w:val="00BD6219"/>
    <w:rsid w:val="00BE2AF7"/>
    <w:rsid w:val="00BF4EB4"/>
    <w:rsid w:val="00C079D1"/>
    <w:rsid w:val="00C55BA8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3CEF3"/>
  <w15:docId w15:val="{954071A1-2E1D-47E4-8820-2400F96F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10</cp:revision>
  <dcterms:created xsi:type="dcterms:W3CDTF">2024-04-11T17:49:00Z</dcterms:created>
  <dcterms:modified xsi:type="dcterms:W3CDTF">2025-09-04T18:25:00Z</dcterms:modified>
</cp:coreProperties>
</file>