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9AE6" w14:textId="77777777" w:rsidR="00461BB4" w:rsidRPr="003716E6" w:rsidRDefault="00000000" w:rsidP="003716E6">
      <w:pPr>
        <w:pStyle w:val="Recuodecorpodetexto"/>
        <w:ind w:right="0" w:firstLine="0"/>
        <w:rPr>
          <w:caps/>
        </w:rPr>
      </w:pPr>
      <w:r w:rsidRPr="003716E6">
        <w:rPr>
          <w:caps/>
        </w:rPr>
        <w:t>Ofício Câmara Nº 116/2025</w:t>
      </w:r>
    </w:p>
    <w:p w14:paraId="254E3AA1" w14:textId="7C1F006E" w:rsidR="00461BB4" w:rsidRPr="003716E6" w:rsidRDefault="00000000" w:rsidP="003716E6">
      <w:pPr>
        <w:pStyle w:val="Recuodecorpodetexto"/>
        <w:ind w:right="0"/>
      </w:pPr>
      <w:r w:rsidRPr="003716E6">
        <w:t xml:space="preserve">São Roque, </w:t>
      </w:r>
      <w:r w:rsidR="0083722E">
        <w:t>0</w:t>
      </w:r>
      <w:r w:rsidRPr="003716E6">
        <w:t xml:space="preserve">7 de </w:t>
      </w:r>
      <w:r w:rsidR="0083722E">
        <w:t>maio</w:t>
      </w:r>
      <w:r w:rsidRPr="003716E6">
        <w:t xml:space="preserve"> de 2025.</w:t>
      </w:r>
    </w:p>
    <w:p w14:paraId="452C05FF" w14:textId="77777777" w:rsidR="00461BB4" w:rsidRPr="003716E6" w:rsidRDefault="00461BB4" w:rsidP="003716E6">
      <w:pPr>
        <w:pStyle w:val="Recuodecorpodetexto"/>
        <w:ind w:right="0" w:firstLine="0"/>
      </w:pPr>
    </w:p>
    <w:p w14:paraId="44EEDF1E" w14:textId="77777777" w:rsidR="00461BB4" w:rsidRPr="003716E6" w:rsidRDefault="00461BB4" w:rsidP="003716E6">
      <w:pPr>
        <w:pStyle w:val="Recuodecorpodetexto"/>
        <w:ind w:right="0" w:firstLine="0"/>
      </w:pPr>
    </w:p>
    <w:p w14:paraId="1AF24B08" w14:textId="77777777" w:rsidR="004551D4" w:rsidRDefault="00000000" w:rsidP="004551D4">
      <w:pPr>
        <w:keepLine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Gerência de Compras</w:t>
      </w:r>
    </w:p>
    <w:p w14:paraId="5C35302C" w14:textId="77777777" w:rsidR="004551D4" w:rsidRDefault="00000000" w:rsidP="004551D4">
      <w:pPr>
        <w:keepLine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Mesa Diretora 2025/2026 da Câmara Municipal da Estância Turística de São Roque </w:t>
      </w:r>
    </w:p>
    <w:p w14:paraId="7F85DFA6" w14:textId="77777777" w:rsidR="00461BB4" w:rsidRPr="003716E6" w:rsidRDefault="00000000" w:rsidP="003716E6">
      <w:pPr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3716E6">
        <w:rPr>
          <w:rFonts w:ascii="Arial" w:hAnsi="Arial" w:cs="Arial"/>
          <w:b/>
          <w:bCs/>
          <w:sz w:val="24"/>
          <w:szCs w:val="24"/>
          <w:u w:val="single"/>
        </w:rPr>
        <w:t xml:space="preserve">REF.: </w:t>
      </w:r>
      <w:r w:rsidR="0044393A" w:rsidRPr="003716E6">
        <w:rPr>
          <w:rFonts w:ascii="Arial" w:hAnsi="Arial" w:cs="Arial"/>
          <w:b/>
          <w:bCs/>
          <w:sz w:val="24"/>
          <w:szCs w:val="24"/>
          <w:u w:val="single"/>
        </w:rPr>
        <w:t>ABERTURA DE PROCESSO LICITATÓRIO</w:t>
      </w:r>
    </w:p>
    <w:p w14:paraId="4DE1D113" w14:textId="77777777" w:rsidR="00461BB4" w:rsidRPr="003716E6" w:rsidRDefault="00461BB4" w:rsidP="003716E6">
      <w:pPr>
        <w:rPr>
          <w:rFonts w:ascii="Arial" w:hAnsi="Arial" w:cs="Arial"/>
          <w:sz w:val="24"/>
          <w:szCs w:val="24"/>
        </w:rPr>
      </w:pPr>
    </w:p>
    <w:p w14:paraId="6B1EA3C9" w14:textId="77777777" w:rsidR="00461BB4" w:rsidRPr="003716E6" w:rsidRDefault="00461BB4" w:rsidP="003716E6">
      <w:pPr>
        <w:jc w:val="both"/>
        <w:rPr>
          <w:rFonts w:ascii="Arial" w:hAnsi="Arial" w:cs="Arial"/>
          <w:sz w:val="24"/>
          <w:szCs w:val="24"/>
        </w:rPr>
      </w:pPr>
    </w:p>
    <w:p w14:paraId="117E46B7" w14:textId="62150FEC" w:rsidR="004551D4" w:rsidRDefault="00000000" w:rsidP="004551D4">
      <w:pPr>
        <w:pStyle w:val="Recuodecorpodetexto2"/>
        <w:spacing w:line="276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resposta ao Ofício Câmara nº</w:t>
      </w:r>
      <w:r w:rsidR="00D7684D">
        <w:rPr>
          <w:rFonts w:ascii="Arial" w:hAnsi="Arial" w:cs="Arial"/>
          <w:sz w:val="24"/>
          <w:szCs w:val="24"/>
        </w:rPr>
        <w:t xml:space="preserve"> 115</w:t>
      </w:r>
      <w:r>
        <w:rPr>
          <w:rFonts w:ascii="Arial" w:hAnsi="Arial" w:cs="Arial"/>
          <w:sz w:val="24"/>
          <w:szCs w:val="24"/>
        </w:rPr>
        <w:t>/2025, referente à solicitação de abertura de Processo de Contratação para</w:t>
      </w:r>
      <w:r>
        <w:rPr>
          <w:rFonts w:ascii="Arial" w:hAnsi="Arial" w:cs="Arial"/>
          <w:b/>
          <w:bCs/>
          <w:sz w:val="24"/>
          <w:szCs w:val="24"/>
        </w:rPr>
        <w:t xml:space="preserve"> “Aquisição de Equipamentos de Informática.”</w:t>
      </w:r>
      <w:r>
        <w:rPr>
          <w:rFonts w:ascii="Arial" w:hAnsi="Arial" w:cs="Arial"/>
          <w:sz w:val="24"/>
          <w:szCs w:val="24"/>
        </w:rPr>
        <w:t xml:space="preserve">, em atendimento ao Documento de Formalização de Demanda </w:t>
      </w:r>
      <w:r w:rsidR="00D7684D">
        <w:rPr>
          <w:rFonts w:ascii="Arial" w:hAnsi="Arial" w:cs="Arial"/>
          <w:sz w:val="24"/>
          <w:szCs w:val="24"/>
        </w:rPr>
        <w:t xml:space="preserve">nº 23 </w:t>
      </w:r>
      <w:r>
        <w:rPr>
          <w:rFonts w:ascii="Arial" w:hAnsi="Arial" w:cs="Arial"/>
          <w:sz w:val="24"/>
          <w:szCs w:val="24"/>
        </w:rPr>
        <w:t xml:space="preserve">de autoria </w:t>
      </w:r>
      <w:r w:rsidR="0083722E">
        <w:rPr>
          <w:rFonts w:ascii="Arial" w:hAnsi="Arial" w:cs="Arial"/>
          <w:sz w:val="24"/>
          <w:szCs w:val="24"/>
        </w:rPr>
        <w:t>da Gerência</w:t>
      </w:r>
      <w:r w:rsidR="00D7684D">
        <w:rPr>
          <w:rFonts w:ascii="Arial" w:hAnsi="Arial" w:cs="Arial"/>
          <w:sz w:val="24"/>
          <w:szCs w:val="24"/>
        </w:rPr>
        <w:t xml:space="preserve"> de Tecnologia e Manutenção</w:t>
      </w:r>
      <w:r>
        <w:rPr>
          <w:rFonts w:ascii="Arial" w:hAnsi="Arial" w:cs="Arial"/>
          <w:sz w:val="24"/>
          <w:szCs w:val="24"/>
        </w:rPr>
        <w:t>, sob protocolo nº</w:t>
      </w:r>
      <w:r w:rsidR="00D7684D">
        <w:rPr>
          <w:rFonts w:ascii="Arial" w:hAnsi="Arial" w:cs="Arial"/>
          <w:sz w:val="24"/>
          <w:szCs w:val="24"/>
        </w:rPr>
        <w:t xml:space="preserve"> 3605</w:t>
      </w:r>
      <w:r>
        <w:rPr>
          <w:rFonts w:ascii="Arial" w:hAnsi="Arial" w:cs="Arial"/>
          <w:sz w:val="24"/>
          <w:szCs w:val="24"/>
        </w:rPr>
        <w:t>/2025, delibera-se o seguinte:</w:t>
      </w:r>
    </w:p>
    <w:p w14:paraId="346B9526" w14:textId="77777777" w:rsidR="004551D4" w:rsidRDefault="00000000" w:rsidP="004551D4">
      <w:pPr>
        <w:pStyle w:val="Recuodecorpodetexto2"/>
        <w:spacing w:line="276" w:lineRule="auto"/>
        <w:ind w:left="0" w:firstLine="9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Mesa Diretora da Câmara Municipal da Estância Turística de São Roque, no uso de suas atribuições legais e nos termos da Resolução nº 20/2024, de 26 de junho de 2024, autoriza a abertura de Processo de Contratação para </w:t>
      </w:r>
      <w:r>
        <w:rPr>
          <w:rFonts w:ascii="Arial" w:hAnsi="Arial" w:cs="Arial"/>
          <w:b/>
          <w:bCs/>
          <w:sz w:val="24"/>
          <w:szCs w:val="24"/>
        </w:rPr>
        <w:t>Aquisição de Equipamentos de Informática.</w:t>
      </w:r>
    </w:p>
    <w:p w14:paraId="1E45B543" w14:textId="77777777" w:rsidR="004551D4" w:rsidRDefault="00000000" w:rsidP="004551D4">
      <w:pPr>
        <w:pStyle w:val="Recuodecorpodetexto2"/>
        <w:spacing w:line="276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Mediante a presente deliberação, fica autorizada a Gerência de Compras a providenciar abertura de protocolo de e demais ações inerentes a instrução processual, observando-se as disposições legais aplicáveis.</w:t>
      </w:r>
    </w:p>
    <w:p w14:paraId="734798BD" w14:textId="77777777" w:rsidR="004551D4" w:rsidRDefault="004551D4" w:rsidP="004551D4">
      <w:pPr>
        <w:pStyle w:val="Recuodecorpodetexto2"/>
        <w:spacing w:line="276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14:paraId="1CBB7CDA" w14:textId="77777777" w:rsidR="004551D4" w:rsidRDefault="00000000" w:rsidP="004551D4">
      <w:pPr>
        <w:pStyle w:val="Recuodecorpodetexto2"/>
        <w:spacing w:line="276" w:lineRule="auto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tbl>
      <w:tblPr>
        <w:tblW w:w="85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"/>
        <w:gridCol w:w="3948"/>
        <w:gridCol w:w="27"/>
        <w:gridCol w:w="4290"/>
        <w:gridCol w:w="27"/>
      </w:tblGrid>
      <w:tr w:rsidR="00CA1BA9" w14:paraId="4D78F019" w14:textId="77777777" w:rsidTr="004551D4">
        <w:trPr>
          <w:trHeight w:val="1152"/>
          <w:jc w:val="center"/>
        </w:trPr>
        <w:tc>
          <w:tcPr>
            <w:tcW w:w="85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18A24" w14:textId="77777777" w:rsidR="004551D4" w:rsidRDefault="004551D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</w:pPr>
          </w:p>
          <w:p w14:paraId="390D63D7" w14:textId="77777777" w:rsidR="004551D4" w:rsidRDefault="00000000">
            <w:pPr>
              <w:spacing w:line="276" w:lineRule="auto"/>
              <w:ind w:left="-236" w:right="-318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JULIO ANTONIO MARIANO</w:t>
            </w:r>
          </w:p>
          <w:p w14:paraId="51BC0400" w14:textId="77777777" w:rsidR="004551D4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Presidente</w:t>
            </w:r>
          </w:p>
          <w:p w14:paraId="34F2461F" w14:textId="77777777" w:rsidR="004551D4" w:rsidRDefault="004551D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A1BA9" w14:paraId="76150268" w14:textId="77777777" w:rsidTr="004551D4">
        <w:trPr>
          <w:gridBefore w:val="1"/>
          <w:gridAfter w:val="1"/>
          <w:wBefore w:w="248" w:type="dxa"/>
          <w:wAfter w:w="27" w:type="dxa"/>
          <w:trHeight w:val="853"/>
          <w:jc w:val="center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FCAF2" w14:textId="77777777" w:rsidR="004551D4" w:rsidRDefault="00000000">
            <w:pPr>
              <w:spacing w:line="276" w:lineRule="auto"/>
              <w:ind w:right="306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DIEGO GOUVEIA DA COSTA</w:t>
            </w:r>
          </w:p>
          <w:p w14:paraId="143973EB" w14:textId="77777777" w:rsidR="004551D4" w:rsidRDefault="0000000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1º Vice-Presidente</w:t>
            </w:r>
          </w:p>
        </w:tc>
        <w:tc>
          <w:tcPr>
            <w:tcW w:w="4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0B537" w14:textId="77777777" w:rsidR="004551D4" w:rsidRDefault="00000000">
            <w:pPr>
              <w:spacing w:line="276" w:lineRule="auto"/>
              <w:ind w:firstLine="129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LUIZ ROGERIO SANTOS DE JESUS</w:t>
            </w:r>
          </w:p>
          <w:p w14:paraId="30D4FDAF" w14:textId="77777777" w:rsidR="004551D4" w:rsidRDefault="0000000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2º Vice-Presidente</w:t>
            </w:r>
          </w:p>
        </w:tc>
      </w:tr>
      <w:tr w:rsidR="00CA1BA9" w14:paraId="5919C450" w14:textId="77777777" w:rsidTr="002D55C0">
        <w:trPr>
          <w:trHeight w:val="70"/>
          <w:jc w:val="center"/>
        </w:trPr>
        <w:tc>
          <w:tcPr>
            <w:tcW w:w="422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A35D6" w14:textId="77777777" w:rsidR="004551D4" w:rsidRDefault="004551D4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65C01580" w14:textId="77777777" w:rsidR="004551D4" w:rsidRDefault="004551D4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1505C9A3" w14:textId="77777777" w:rsidR="004551D4" w:rsidRDefault="00000000">
            <w:pPr>
              <w:spacing w:line="276" w:lineRule="auto"/>
              <w:ind w:right="333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ANTONIO MARCOS CARVALHO DE BRITO</w:t>
            </w:r>
          </w:p>
          <w:p w14:paraId="1A15288A" w14:textId="77777777" w:rsidR="004551D4" w:rsidRDefault="0000000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1º Secretário</w:t>
            </w:r>
          </w:p>
        </w:tc>
        <w:tc>
          <w:tcPr>
            <w:tcW w:w="4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1040F" w14:textId="77777777" w:rsidR="004551D4" w:rsidRDefault="004551D4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5FC589B1" w14:textId="77777777" w:rsidR="004551D4" w:rsidRDefault="004551D4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384027C3" w14:textId="77777777" w:rsidR="004551D4" w:rsidRDefault="00000000">
            <w:pPr>
              <w:spacing w:line="276" w:lineRule="auto"/>
              <w:ind w:firstLine="376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JOSE WELLINTON DE OLIVEIRA SILVA</w:t>
            </w:r>
          </w:p>
          <w:p w14:paraId="1042433A" w14:textId="77777777" w:rsidR="004551D4" w:rsidRDefault="0000000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2º Secretário</w:t>
            </w:r>
          </w:p>
        </w:tc>
      </w:tr>
    </w:tbl>
    <w:p w14:paraId="4C8D0C66" w14:textId="77777777" w:rsidR="00461BB4" w:rsidRPr="003716E6" w:rsidRDefault="00461BB4" w:rsidP="004551D4">
      <w:pPr>
        <w:ind w:firstLine="3402"/>
        <w:jc w:val="both"/>
        <w:rPr>
          <w:rFonts w:ascii="Arial" w:hAnsi="Arial" w:cs="Arial"/>
          <w:sz w:val="24"/>
          <w:szCs w:val="24"/>
        </w:rPr>
      </w:pPr>
    </w:p>
    <w:sectPr w:rsidR="00461BB4" w:rsidRPr="003716E6" w:rsidSect="00ED14AF">
      <w:headerReference w:type="default" r:id="rId6"/>
      <w:footerReference w:type="default" r:id="rId7"/>
      <w:pgSz w:w="11906" w:h="16838"/>
      <w:pgMar w:top="2864" w:right="99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917A6" w14:textId="77777777" w:rsidR="00A42EA5" w:rsidRDefault="00A42EA5">
      <w:r>
        <w:separator/>
      </w:r>
    </w:p>
  </w:endnote>
  <w:endnote w:type="continuationSeparator" w:id="0">
    <w:p w14:paraId="1E1D7034" w14:textId="77777777" w:rsidR="00A42EA5" w:rsidRDefault="00A4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0AE0" w14:textId="77777777" w:rsidR="00565E0F" w:rsidRDefault="00000000" w:rsidP="00565E0F">
    <w:pPr>
      <w:pStyle w:val="Ttulo4"/>
      <w:jc w:val="right"/>
      <w:rPr>
        <w:rFonts w:cs="Arial"/>
        <w:i w:val="0"/>
        <w:iCs w:val="0"/>
        <w:color w:val="auto"/>
      </w:rPr>
    </w:pPr>
    <w:r>
      <w:rPr>
        <w:rFonts w:ascii="Arial" w:hAnsi="Arial" w:cs="Arial"/>
        <w:b w:val="0"/>
        <w:bCs w:val="0"/>
        <w:i w:val="0"/>
        <w:iCs w:val="0"/>
        <w:color w:val="auto"/>
        <w:sz w:val="16"/>
        <w:szCs w:val="16"/>
      </w:rPr>
      <w:t>PROTOCOLO Nº CETSR 07/04/2025 - 12:05 4529/2025</w:t>
    </w:r>
  </w:p>
  <w:p w14:paraId="3ADA1EAC" w14:textId="77777777" w:rsidR="00565E0F" w:rsidRDefault="00565E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9D925" w14:textId="77777777" w:rsidR="00A42EA5" w:rsidRDefault="00A42EA5">
      <w:r>
        <w:separator/>
      </w:r>
    </w:p>
  </w:footnote>
  <w:footnote w:type="continuationSeparator" w:id="0">
    <w:p w14:paraId="3BD3F122" w14:textId="77777777" w:rsidR="00A42EA5" w:rsidRDefault="00A4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DC93" w14:textId="77777777" w:rsidR="000D62EA" w:rsidRDefault="000D62EA" w:rsidP="000D62EA">
    <w:pPr>
      <w:pStyle w:val="Cabealho"/>
      <w:ind w:left="-567" w:right="-1134" w:hanging="1418"/>
      <w:jc w:val="center"/>
      <w:rPr>
        <w:rFonts w:ascii="Elegance" w:hAnsi="Elegance"/>
        <w:sz w:val="30"/>
        <w:szCs w:val="30"/>
      </w:rPr>
    </w:pPr>
  </w:p>
  <w:p w14:paraId="0531DFFA" w14:textId="77777777" w:rsidR="000D62EA" w:rsidRDefault="00000000" w:rsidP="000D62E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8C74EB" wp14:editId="5A6E3E93">
          <wp:simplePos x="0" y="0"/>
          <wp:positionH relativeFrom="leftMargin">
            <wp:posOffset>866140</wp:posOffset>
          </wp:positionH>
          <wp:positionV relativeFrom="paragraph">
            <wp:posOffset>433070</wp:posOffset>
          </wp:positionV>
          <wp:extent cx="699770" cy="695325"/>
          <wp:effectExtent l="0" t="0" r="5080" b="9525"/>
          <wp:wrapNone/>
          <wp:docPr id="1315520993" name="Imagem 131552099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5438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56A34DD" w14:textId="77777777" w:rsidR="000D62EA" w:rsidRDefault="000D62EA" w:rsidP="000D62EA">
    <w:pPr>
      <w:pStyle w:val="Default"/>
      <w:ind w:right="-471" w:firstLine="142"/>
      <w:rPr>
        <w:sz w:val="14"/>
        <w:szCs w:val="14"/>
      </w:rPr>
    </w:pPr>
  </w:p>
  <w:p w14:paraId="367AE138" w14:textId="77777777" w:rsidR="000D62EA" w:rsidRDefault="00000000" w:rsidP="000D62E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31F0081" w14:textId="77777777" w:rsidR="000D62EA" w:rsidRDefault="00000000" w:rsidP="000D62E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7632290" w14:textId="77777777" w:rsidR="000D62EA" w:rsidRDefault="00000000" w:rsidP="000D62E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0D62EA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3131D604" w14:textId="77777777" w:rsidR="000D62EA" w:rsidRDefault="00000000" w:rsidP="000D62E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5FEC19EA" w14:textId="77777777" w:rsidR="000D62EA" w:rsidRDefault="000D62EA" w:rsidP="000D62EA">
    <w:pPr>
      <w:pStyle w:val="Cabealho"/>
      <w:tabs>
        <w:tab w:val="right" w:pos="8364"/>
      </w:tabs>
      <w:ind w:left="-567" w:right="-850" w:hanging="1134"/>
    </w:pPr>
  </w:p>
  <w:p w14:paraId="7FAB0444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4112B"/>
    <w:rsid w:val="000D62EA"/>
    <w:rsid w:val="00136648"/>
    <w:rsid w:val="00140F11"/>
    <w:rsid w:val="00182614"/>
    <w:rsid w:val="002D1A85"/>
    <w:rsid w:val="002D55C0"/>
    <w:rsid w:val="003045FA"/>
    <w:rsid w:val="00310BA2"/>
    <w:rsid w:val="00336447"/>
    <w:rsid w:val="003716E6"/>
    <w:rsid w:val="00392F08"/>
    <w:rsid w:val="003C1B96"/>
    <w:rsid w:val="004218CB"/>
    <w:rsid w:val="0044393A"/>
    <w:rsid w:val="004551D4"/>
    <w:rsid w:val="00461BB4"/>
    <w:rsid w:val="0048058B"/>
    <w:rsid w:val="004A5248"/>
    <w:rsid w:val="004C039B"/>
    <w:rsid w:val="004C0F47"/>
    <w:rsid w:val="004D7E64"/>
    <w:rsid w:val="00506D68"/>
    <w:rsid w:val="0054130E"/>
    <w:rsid w:val="00544492"/>
    <w:rsid w:val="00565E0F"/>
    <w:rsid w:val="00571DA8"/>
    <w:rsid w:val="0059736E"/>
    <w:rsid w:val="00612AD4"/>
    <w:rsid w:val="0063098A"/>
    <w:rsid w:val="006720BF"/>
    <w:rsid w:val="006B6FC1"/>
    <w:rsid w:val="006F180E"/>
    <w:rsid w:val="00710D1A"/>
    <w:rsid w:val="00776B5D"/>
    <w:rsid w:val="0083722E"/>
    <w:rsid w:val="008E1E22"/>
    <w:rsid w:val="008F61B4"/>
    <w:rsid w:val="009402AE"/>
    <w:rsid w:val="009E502C"/>
    <w:rsid w:val="00A42EA5"/>
    <w:rsid w:val="00A45395"/>
    <w:rsid w:val="00AD4F80"/>
    <w:rsid w:val="00B323B9"/>
    <w:rsid w:val="00B40ABF"/>
    <w:rsid w:val="00B86A49"/>
    <w:rsid w:val="00BC1C15"/>
    <w:rsid w:val="00C074F3"/>
    <w:rsid w:val="00C12B59"/>
    <w:rsid w:val="00C131D1"/>
    <w:rsid w:val="00C53968"/>
    <w:rsid w:val="00C74D00"/>
    <w:rsid w:val="00C82404"/>
    <w:rsid w:val="00C94F76"/>
    <w:rsid w:val="00CA1BA9"/>
    <w:rsid w:val="00CA609A"/>
    <w:rsid w:val="00CC3BAB"/>
    <w:rsid w:val="00D50919"/>
    <w:rsid w:val="00D74003"/>
    <w:rsid w:val="00D7684D"/>
    <w:rsid w:val="00D92158"/>
    <w:rsid w:val="00DC67EC"/>
    <w:rsid w:val="00DF41F7"/>
    <w:rsid w:val="00E046DF"/>
    <w:rsid w:val="00E36A32"/>
    <w:rsid w:val="00E402DC"/>
    <w:rsid w:val="00EB4CC4"/>
    <w:rsid w:val="00ED14AF"/>
    <w:rsid w:val="00F67E99"/>
    <w:rsid w:val="00F92C6D"/>
    <w:rsid w:val="00FA11EB"/>
    <w:rsid w:val="00FD3AD7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E69B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551D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551D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12</cp:revision>
  <dcterms:created xsi:type="dcterms:W3CDTF">2024-04-29T18:03:00Z</dcterms:created>
  <dcterms:modified xsi:type="dcterms:W3CDTF">2025-05-07T18:39:00Z</dcterms:modified>
</cp:coreProperties>
</file>